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5086" w14:textId="77777777" w:rsidR="003F6A51" w:rsidRDefault="009508B7" w:rsidP="009508B7">
      <w:pPr>
        <w:ind w:firstLineChars="3200" w:firstLine="6720"/>
      </w:pPr>
      <w:bookmarkStart w:id="0" w:name="_GoBack"/>
      <w:bookmarkEnd w:id="0"/>
      <w:r>
        <w:rPr>
          <w:rFonts w:hint="eastAsia"/>
        </w:rPr>
        <w:t xml:space="preserve">令和　</w:t>
      </w:r>
      <w:r w:rsidR="003B125B">
        <w:rPr>
          <w:rFonts w:hint="eastAsia"/>
        </w:rPr>
        <w:t xml:space="preserve">　　年</w:t>
      </w:r>
      <w:r>
        <w:rPr>
          <w:rFonts w:hint="eastAsia"/>
        </w:rPr>
        <w:t xml:space="preserve">　　</w:t>
      </w:r>
      <w:r w:rsidR="003F6A51">
        <w:rPr>
          <w:rFonts w:hint="eastAsia"/>
        </w:rPr>
        <w:t>月</w:t>
      </w:r>
      <w:r w:rsidR="00557E44">
        <w:rPr>
          <w:rFonts w:hint="eastAsia"/>
        </w:rPr>
        <w:t xml:space="preserve">　　</w:t>
      </w:r>
      <w:r w:rsidR="003F6A51">
        <w:rPr>
          <w:rFonts w:hint="eastAsia"/>
        </w:rPr>
        <w:t>日</w:t>
      </w:r>
    </w:p>
    <w:p w14:paraId="571E0FC0" w14:textId="77777777" w:rsidR="00A367D5" w:rsidRPr="005D7905" w:rsidRDefault="005D7905" w:rsidP="005D7905">
      <w:pPr>
        <w:rPr>
          <w:u w:val="single"/>
        </w:rPr>
      </w:pPr>
      <w:r w:rsidRPr="005D7905">
        <w:rPr>
          <w:rFonts w:hint="eastAsia"/>
          <w:u w:val="single"/>
        </w:rPr>
        <w:t xml:space="preserve">　</w:t>
      </w:r>
      <w:r w:rsidR="009508B7">
        <w:rPr>
          <w:rFonts w:hint="eastAsia"/>
          <w:kern w:val="0"/>
          <w:u w:val="single"/>
        </w:rPr>
        <w:t xml:space="preserve">　　　　　　</w:t>
      </w:r>
      <w:r w:rsidRPr="005D7905">
        <w:rPr>
          <w:rFonts w:hint="eastAsia"/>
          <w:u w:val="single"/>
        </w:rPr>
        <w:t xml:space="preserve">　殿</w:t>
      </w:r>
    </w:p>
    <w:p w14:paraId="374F2852" w14:textId="77777777" w:rsidR="009508B7" w:rsidRDefault="00A367D5" w:rsidP="009508B7">
      <w:pPr>
        <w:ind w:firstLineChars="3000" w:firstLine="6300"/>
      </w:pPr>
      <w:r>
        <w:rPr>
          <w:rFonts w:hint="eastAsia"/>
        </w:rPr>
        <w:t>株式会社</w:t>
      </w:r>
      <w:r w:rsidR="009508B7">
        <w:rPr>
          <w:rFonts w:hint="eastAsia"/>
        </w:rPr>
        <w:t xml:space="preserve">　　○○○○</w:t>
      </w:r>
    </w:p>
    <w:p w14:paraId="72CA9705" w14:textId="77777777" w:rsidR="003F6A51" w:rsidRDefault="00557E44" w:rsidP="009508B7">
      <w:pPr>
        <w:ind w:firstLineChars="3000" w:firstLine="6300"/>
      </w:pPr>
      <w:r>
        <w:rPr>
          <w:rFonts w:hint="eastAsia"/>
        </w:rPr>
        <w:t xml:space="preserve">代表取締役　</w:t>
      </w:r>
      <w:r w:rsidR="009508B7">
        <w:rPr>
          <w:rFonts w:hint="eastAsia"/>
        </w:rPr>
        <w:t xml:space="preserve">　　　　　　</w:t>
      </w:r>
      <w:r w:rsidR="003B125B">
        <w:rPr>
          <w:rFonts w:hint="eastAsia"/>
        </w:rPr>
        <w:t xml:space="preserve">　</w:t>
      </w:r>
      <w:r w:rsidR="005D7905">
        <w:rPr>
          <w:rFonts w:hint="eastAsia"/>
        </w:rPr>
        <w:t xml:space="preserve">　印</w:t>
      </w:r>
    </w:p>
    <w:p w14:paraId="611094B9" w14:textId="77777777" w:rsidR="003F6A51" w:rsidRPr="009508B7" w:rsidRDefault="003F6A51" w:rsidP="002D76B6">
      <w:pPr>
        <w:ind w:firstLineChars="3400" w:firstLine="7140"/>
      </w:pPr>
    </w:p>
    <w:p w14:paraId="54266B6D" w14:textId="77777777" w:rsidR="00A367D5" w:rsidRPr="002D76B6" w:rsidRDefault="00A367D5" w:rsidP="00A367D5">
      <w:pPr>
        <w:jc w:val="center"/>
        <w:rPr>
          <w:sz w:val="26"/>
          <w:szCs w:val="26"/>
        </w:rPr>
      </w:pPr>
      <w:r w:rsidRPr="002D76B6">
        <w:rPr>
          <w:rFonts w:hint="eastAsia"/>
          <w:sz w:val="26"/>
          <w:szCs w:val="26"/>
        </w:rPr>
        <w:t>休職開始通知書</w:t>
      </w:r>
    </w:p>
    <w:p w14:paraId="60F415DA" w14:textId="77777777" w:rsidR="00A367D5" w:rsidRDefault="00A367D5" w:rsidP="00A367D5"/>
    <w:p w14:paraId="0EF7438F" w14:textId="77777777" w:rsidR="00651B29" w:rsidRPr="00651B29" w:rsidRDefault="00A367D5" w:rsidP="00A367D5">
      <w:pPr>
        <w:rPr>
          <w:color w:val="FF0000"/>
          <w:sz w:val="22"/>
        </w:rPr>
      </w:pPr>
      <w:r>
        <w:rPr>
          <w:rFonts w:hint="eastAsia"/>
          <w:sz w:val="24"/>
          <w:szCs w:val="24"/>
        </w:rPr>
        <w:t xml:space="preserve">　</w:t>
      </w:r>
      <w:r>
        <w:rPr>
          <w:rFonts w:hint="eastAsia"/>
          <w:sz w:val="22"/>
        </w:rPr>
        <w:t>貴殿</w:t>
      </w:r>
      <w:r w:rsidR="00557E44">
        <w:rPr>
          <w:rFonts w:hint="eastAsia"/>
          <w:sz w:val="22"/>
        </w:rPr>
        <w:t>の</w:t>
      </w:r>
      <w:r w:rsidR="00E53BC4">
        <w:rPr>
          <w:rFonts w:hint="eastAsia"/>
          <w:sz w:val="22"/>
        </w:rPr>
        <w:t>お申し出に基づき検討した結果</w:t>
      </w:r>
      <w:r>
        <w:rPr>
          <w:rFonts w:hint="eastAsia"/>
          <w:sz w:val="22"/>
        </w:rPr>
        <w:t>、就業規則第</w:t>
      </w:r>
      <w:r w:rsidR="009508B7">
        <w:rPr>
          <w:rFonts w:hint="eastAsia"/>
          <w:sz w:val="22"/>
        </w:rPr>
        <w:t>○○</w:t>
      </w:r>
      <w:r>
        <w:rPr>
          <w:rFonts w:hint="eastAsia"/>
          <w:sz w:val="22"/>
        </w:rPr>
        <w:t>条</w:t>
      </w:r>
      <w:r w:rsidR="00557E44">
        <w:rPr>
          <w:rFonts w:hint="eastAsia"/>
          <w:sz w:val="22"/>
        </w:rPr>
        <w:t>を適用し</w:t>
      </w:r>
      <w:r>
        <w:rPr>
          <w:rFonts w:hint="eastAsia"/>
          <w:sz w:val="22"/>
        </w:rPr>
        <w:t>、</w:t>
      </w:r>
      <w:r w:rsidR="00970DC5">
        <w:rPr>
          <w:rFonts w:hint="eastAsia"/>
          <w:sz w:val="22"/>
        </w:rPr>
        <w:t>下記内容にて</w:t>
      </w:r>
      <w:r>
        <w:rPr>
          <w:rFonts w:hint="eastAsia"/>
          <w:sz w:val="22"/>
        </w:rPr>
        <w:t>休職</w:t>
      </w:r>
      <w:r w:rsidR="00970DC5">
        <w:rPr>
          <w:rFonts w:hint="eastAsia"/>
          <w:sz w:val="22"/>
        </w:rPr>
        <w:t>開始と</w:t>
      </w:r>
      <w:r w:rsidR="00557E44">
        <w:rPr>
          <w:rFonts w:hint="eastAsia"/>
          <w:sz w:val="22"/>
        </w:rPr>
        <w:t>なりましたことをお通知</w:t>
      </w:r>
      <w:r>
        <w:rPr>
          <w:rFonts w:hint="eastAsia"/>
          <w:sz w:val="22"/>
        </w:rPr>
        <w:t>致し</w:t>
      </w:r>
      <w:r w:rsidR="00557E44">
        <w:rPr>
          <w:rFonts w:hint="eastAsia"/>
          <w:sz w:val="22"/>
        </w:rPr>
        <w:t>ます</w:t>
      </w:r>
      <w:r>
        <w:rPr>
          <w:rFonts w:hint="eastAsia"/>
          <w:sz w:val="22"/>
        </w:rPr>
        <w:t>。</w:t>
      </w:r>
    </w:p>
    <w:p w14:paraId="3EE785FD" w14:textId="77777777" w:rsidR="00557E44" w:rsidRPr="00E53BC4" w:rsidRDefault="00557E44" w:rsidP="00A367D5">
      <w:pPr>
        <w:jc w:val="center"/>
        <w:rPr>
          <w:sz w:val="22"/>
        </w:rPr>
      </w:pPr>
    </w:p>
    <w:p w14:paraId="530C07DC" w14:textId="77777777" w:rsidR="00A367D5" w:rsidRDefault="00A367D5" w:rsidP="00A367D5">
      <w:pPr>
        <w:jc w:val="center"/>
        <w:rPr>
          <w:sz w:val="22"/>
        </w:rPr>
      </w:pPr>
      <w:r>
        <w:rPr>
          <w:rFonts w:hint="eastAsia"/>
          <w:sz w:val="22"/>
        </w:rPr>
        <w:t>記</w:t>
      </w:r>
    </w:p>
    <w:p w14:paraId="0F9671AB" w14:textId="77777777" w:rsidR="00A367D5" w:rsidRDefault="00A367D5" w:rsidP="00A367D5">
      <w:pPr>
        <w:rPr>
          <w:sz w:val="22"/>
        </w:rPr>
      </w:pPr>
    </w:p>
    <w:p w14:paraId="1993726F" w14:textId="77777777" w:rsidR="00E53BC4" w:rsidRDefault="003B125B" w:rsidP="00E53BC4">
      <w:pPr>
        <w:numPr>
          <w:ilvl w:val="0"/>
          <w:numId w:val="1"/>
        </w:numPr>
        <w:rPr>
          <w:sz w:val="22"/>
        </w:rPr>
      </w:pPr>
      <w:r>
        <w:rPr>
          <w:rFonts w:hint="eastAsia"/>
          <w:sz w:val="22"/>
        </w:rPr>
        <w:t>休職開始日</w:t>
      </w:r>
    </w:p>
    <w:p w14:paraId="4899C079" w14:textId="77777777" w:rsidR="003B125B" w:rsidRPr="00E53BC4" w:rsidRDefault="009508B7" w:rsidP="00B17519">
      <w:pPr>
        <w:ind w:firstLineChars="563" w:firstLine="1239"/>
        <w:rPr>
          <w:sz w:val="22"/>
        </w:rPr>
      </w:pPr>
      <w:r>
        <w:rPr>
          <w:rFonts w:hint="eastAsia"/>
          <w:sz w:val="22"/>
        </w:rPr>
        <w:t xml:space="preserve">令和　　</w:t>
      </w:r>
      <w:r w:rsidR="00A367D5" w:rsidRPr="00E53BC4">
        <w:rPr>
          <w:rFonts w:hint="eastAsia"/>
          <w:sz w:val="22"/>
        </w:rPr>
        <w:t>年</w:t>
      </w:r>
      <w:r>
        <w:rPr>
          <w:rFonts w:hint="eastAsia"/>
          <w:sz w:val="22"/>
        </w:rPr>
        <w:t xml:space="preserve">　　</w:t>
      </w:r>
      <w:r w:rsidR="00A367D5" w:rsidRPr="00E53BC4">
        <w:rPr>
          <w:rFonts w:hint="eastAsia"/>
          <w:sz w:val="22"/>
        </w:rPr>
        <w:t>月</w:t>
      </w:r>
      <w:r>
        <w:rPr>
          <w:rFonts w:hint="eastAsia"/>
          <w:sz w:val="22"/>
        </w:rPr>
        <w:t xml:space="preserve">　　</w:t>
      </w:r>
      <w:r w:rsidR="003B125B" w:rsidRPr="00E53BC4">
        <w:rPr>
          <w:rFonts w:hint="eastAsia"/>
          <w:sz w:val="22"/>
        </w:rPr>
        <w:t>日</w:t>
      </w:r>
    </w:p>
    <w:p w14:paraId="4D79CBFB" w14:textId="77777777" w:rsidR="00557E44" w:rsidRPr="009508B7" w:rsidRDefault="00557E44" w:rsidP="003B125B">
      <w:pPr>
        <w:ind w:left="360" w:firstLineChars="400" w:firstLine="880"/>
        <w:rPr>
          <w:sz w:val="22"/>
        </w:rPr>
      </w:pPr>
    </w:p>
    <w:p w14:paraId="549336D9" w14:textId="77777777" w:rsidR="00E53BC4" w:rsidRDefault="003B125B" w:rsidP="00E53BC4">
      <w:pPr>
        <w:rPr>
          <w:sz w:val="22"/>
        </w:rPr>
      </w:pPr>
      <w:r>
        <w:rPr>
          <w:rFonts w:hint="eastAsia"/>
          <w:sz w:val="22"/>
        </w:rPr>
        <w:t>2</w:t>
      </w:r>
      <w:r>
        <w:rPr>
          <w:rFonts w:hint="eastAsia"/>
          <w:sz w:val="22"/>
        </w:rPr>
        <w:t xml:space="preserve">　上記</w:t>
      </w:r>
      <w:r>
        <w:rPr>
          <w:rFonts w:hint="eastAsia"/>
          <w:sz w:val="22"/>
        </w:rPr>
        <w:t>1</w:t>
      </w:r>
      <w:r w:rsidR="00970DC5">
        <w:rPr>
          <w:rFonts w:hint="eastAsia"/>
          <w:sz w:val="22"/>
        </w:rPr>
        <w:t>の休職状態</w:t>
      </w:r>
      <w:r>
        <w:rPr>
          <w:rFonts w:hint="eastAsia"/>
          <w:sz w:val="22"/>
        </w:rPr>
        <w:t>が継続した場合の休職期間満了日</w:t>
      </w:r>
      <w:r w:rsidR="006D2447">
        <w:rPr>
          <w:rFonts w:hint="eastAsia"/>
          <w:sz w:val="22"/>
        </w:rPr>
        <w:t>（最大）</w:t>
      </w:r>
    </w:p>
    <w:p w14:paraId="2EABF46E" w14:textId="77777777" w:rsidR="00A367D5" w:rsidRDefault="009508B7" w:rsidP="00B17519">
      <w:pPr>
        <w:ind w:firstLineChars="580" w:firstLine="1276"/>
        <w:rPr>
          <w:sz w:val="22"/>
        </w:rPr>
      </w:pPr>
      <w:r>
        <w:rPr>
          <w:rFonts w:hint="eastAsia"/>
          <w:sz w:val="22"/>
        </w:rPr>
        <w:t xml:space="preserve">令和　　</w:t>
      </w:r>
      <w:r w:rsidR="003B125B">
        <w:rPr>
          <w:rFonts w:hint="eastAsia"/>
          <w:sz w:val="22"/>
        </w:rPr>
        <w:t>年</w:t>
      </w:r>
      <w:r>
        <w:rPr>
          <w:rFonts w:hint="eastAsia"/>
          <w:sz w:val="22"/>
        </w:rPr>
        <w:t xml:space="preserve">　　</w:t>
      </w:r>
      <w:r w:rsidR="003B125B">
        <w:rPr>
          <w:rFonts w:hint="eastAsia"/>
          <w:sz w:val="22"/>
        </w:rPr>
        <w:t>月</w:t>
      </w:r>
      <w:r>
        <w:rPr>
          <w:rFonts w:hint="eastAsia"/>
          <w:sz w:val="22"/>
        </w:rPr>
        <w:t xml:space="preserve">　　</w:t>
      </w:r>
      <w:r w:rsidR="00A367D5">
        <w:rPr>
          <w:rFonts w:hint="eastAsia"/>
          <w:sz w:val="22"/>
        </w:rPr>
        <w:t>日</w:t>
      </w:r>
      <w:r w:rsidR="003B125B">
        <w:rPr>
          <w:rFonts w:hint="eastAsia"/>
          <w:sz w:val="22"/>
        </w:rPr>
        <w:t>（</w:t>
      </w:r>
      <w:r>
        <w:rPr>
          <w:rFonts w:hint="eastAsia"/>
          <w:sz w:val="22"/>
        </w:rPr>
        <w:t>○</w:t>
      </w:r>
      <w:r w:rsidR="003B125B">
        <w:rPr>
          <w:rFonts w:hint="eastAsia"/>
          <w:sz w:val="22"/>
        </w:rPr>
        <w:t>ヶ月間）</w:t>
      </w:r>
    </w:p>
    <w:p w14:paraId="15CCF263" w14:textId="77777777" w:rsidR="003B125B" w:rsidRPr="003B125B" w:rsidRDefault="003B125B" w:rsidP="00A367D5">
      <w:pPr>
        <w:rPr>
          <w:sz w:val="22"/>
        </w:rPr>
      </w:pPr>
      <w:r>
        <w:rPr>
          <w:rFonts w:hint="eastAsia"/>
          <w:sz w:val="22"/>
        </w:rPr>
        <w:t xml:space="preserve">　　　</w:t>
      </w:r>
    </w:p>
    <w:p w14:paraId="727B6BF2" w14:textId="77777777" w:rsidR="00A367D5" w:rsidRDefault="00557E44" w:rsidP="00A367D5">
      <w:pPr>
        <w:rPr>
          <w:sz w:val="22"/>
        </w:rPr>
      </w:pPr>
      <w:r>
        <w:rPr>
          <w:rFonts w:hint="eastAsia"/>
          <w:sz w:val="22"/>
        </w:rPr>
        <w:t>3</w:t>
      </w:r>
      <w:r w:rsidR="00A367D5">
        <w:rPr>
          <w:rFonts w:hint="eastAsia"/>
          <w:sz w:val="22"/>
        </w:rPr>
        <w:t xml:space="preserve">　休職期間中の遵守事項</w:t>
      </w:r>
    </w:p>
    <w:p w14:paraId="03E914A9" w14:textId="77777777" w:rsidR="00A367D5" w:rsidRDefault="00A367D5" w:rsidP="00A367D5">
      <w:pPr>
        <w:ind w:firstLineChars="200" w:firstLine="440"/>
        <w:rPr>
          <w:sz w:val="22"/>
        </w:rPr>
      </w:pPr>
      <w:r>
        <w:rPr>
          <w:rFonts w:hint="eastAsia"/>
          <w:sz w:val="22"/>
        </w:rPr>
        <w:t>・必要な医師の診断・治療を受け、療養に専念すること</w:t>
      </w:r>
    </w:p>
    <w:p w14:paraId="1FCA40AF" w14:textId="77777777" w:rsidR="00A367D5" w:rsidRDefault="00A367D5" w:rsidP="00A367D5">
      <w:pPr>
        <w:ind w:firstLineChars="200" w:firstLine="440"/>
        <w:rPr>
          <w:sz w:val="22"/>
        </w:rPr>
      </w:pPr>
      <w:r>
        <w:rPr>
          <w:rFonts w:hint="eastAsia"/>
          <w:sz w:val="22"/>
        </w:rPr>
        <w:t>・会社からの求めに応じて定期的に状況報告を行うこと</w:t>
      </w:r>
    </w:p>
    <w:p w14:paraId="2D203046" w14:textId="77777777" w:rsidR="00A367D5" w:rsidRDefault="00A367D5" w:rsidP="005D7905">
      <w:pPr>
        <w:ind w:leftChars="200" w:left="640" w:hangingChars="100" w:hanging="220"/>
        <w:rPr>
          <w:sz w:val="22"/>
        </w:rPr>
      </w:pPr>
      <w:r>
        <w:rPr>
          <w:rFonts w:hint="eastAsia"/>
          <w:sz w:val="22"/>
        </w:rPr>
        <w:t>・健康保険法に基づく傷病手当金</w:t>
      </w:r>
      <w:r w:rsidR="00651B29">
        <w:rPr>
          <w:rFonts w:hint="eastAsia"/>
          <w:sz w:val="22"/>
        </w:rPr>
        <w:t>請求手続</w:t>
      </w:r>
      <w:r w:rsidR="00557E44">
        <w:rPr>
          <w:rFonts w:hint="eastAsia"/>
          <w:sz w:val="22"/>
        </w:rPr>
        <w:t>を希望する場合</w:t>
      </w:r>
      <w:r w:rsidR="00651B29">
        <w:rPr>
          <w:rFonts w:hint="eastAsia"/>
          <w:sz w:val="22"/>
        </w:rPr>
        <w:t>は、</w:t>
      </w:r>
      <w:r>
        <w:rPr>
          <w:rFonts w:hint="eastAsia"/>
          <w:sz w:val="22"/>
        </w:rPr>
        <w:t>会社の書類作成に協力すること</w:t>
      </w:r>
    </w:p>
    <w:p w14:paraId="46E8B7D5" w14:textId="77777777" w:rsidR="00970DC5" w:rsidRPr="005D7905" w:rsidRDefault="00970DC5" w:rsidP="005D7905">
      <w:pPr>
        <w:ind w:leftChars="200" w:left="640" w:hangingChars="100" w:hanging="220"/>
        <w:rPr>
          <w:sz w:val="22"/>
        </w:rPr>
      </w:pPr>
      <w:r>
        <w:rPr>
          <w:rFonts w:hint="eastAsia"/>
          <w:sz w:val="22"/>
        </w:rPr>
        <w:t>・毎月、社会保険料の自己負担金額については会社指示に基づき会社指定口座に振り込むこと</w:t>
      </w:r>
    </w:p>
    <w:p w14:paraId="68E14E61" w14:textId="77777777" w:rsidR="006B6709" w:rsidRPr="00970DC5" w:rsidRDefault="006B6709" w:rsidP="00A367D5">
      <w:pPr>
        <w:rPr>
          <w:color w:val="FF0000"/>
          <w:sz w:val="22"/>
        </w:rPr>
      </w:pPr>
    </w:p>
    <w:p w14:paraId="2688BD93" w14:textId="77777777" w:rsidR="00A367D5" w:rsidRDefault="00557E44" w:rsidP="00A367D5">
      <w:pPr>
        <w:rPr>
          <w:sz w:val="22"/>
        </w:rPr>
      </w:pPr>
      <w:r>
        <w:rPr>
          <w:rFonts w:hint="eastAsia"/>
          <w:sz w:val="22"/>
        </w:rPr>
        <w:t>4</w:t>
      </w:r>
      <w:r w:rsidR="00A367D5">
        <w:rPr>
          <w:rFonts w:hint="eastAsia"/>
          <w:sz w:val="22"/>
        </w:rPr>
        <w:t xml:space="preserve">　復職の判断</w:t>
      </w:r>
    </w:p>
    <w:p w14:paraId="66DD7E2D" w14:textId="77777777" w:rsidR="00A367D5" w:rsidRPr="009C7EDD" w:rsidRDefault="00A367D5" w:rsidP="00970DC5">
      <w:pPr>
        <w:ind w:leftChars="100" w:left="210" w:firstLineChars="100" w:firstLine="220"/>
        <w:rPr>
          <w:b/>
          <w:bCs/>
          <w:sz w:val="22"/>
        </w:rPr>
      </w:pPr>
      <w:r>
        <w:rPr>
          <w:rFonts w:hint="eastAsia"/>
          <w:sz w:val="22"/>
        </w:rPr>
        <w:t>傷病が治癒し復職を希望する場合には</w:t>
      </w:r>
      <w:r w:rsidR="009508B7">
        <w:rPr>
          <w:rFonts w:hint="eastAsia"/>
          <w:sz w:val="22"/>
        </w:rPr>
        <w:t>、事前に</w:t>
      </w:r>
      <w:r>
        <w:rPr>
          <w:rFonts w:hint="eastAsia"/>
          <w:sz w:val="22"/>
        </w:rPr>
        <w:t>主治医の</w:t>
      </w:r>
      <w:r w:rsidR="00970DC5">
        <w:rPr>
          <w:rFonts w:hint="eastAsia"/>
          <w:sz w:val="22"/>
        </w:rPr>
        <w:t>「勤務可能という内容の</w:t>
      </w:r>
      <w:r>
        <w:rPr>
          <w:rFonts w:hint="eastAsia"/>
          <w:sz w:val="22"/>
        </w:rPr>
        <w:t>診断書</w:t>
      </w:r>
      <w:r w:rsidR="00970DC5">
        <w:rPr>
          <w:rFonts w:hint="eastAsia"/>
          <w:sz w:val="22"/>
        </w:rPr>
        <w:t>」</w:t>
      </w:r>
      <w:r w:rsidR="009508B7">
        <w:rPr>
          <w:rFonts w:hint="eastAsia"/>
          <w:sz w:val="22"/>
        </w:rPr>
        <w:t>を添えて、会社に復職希望の申出をしてください。</w:t>
      </w:r>
    </w:p>
    <w:p w14:paraId="5A3E7304" w14:textId="77777777" w:rsidR="00A367D5" w:rsidRPr="009508B7" w:rsidRDefault="00A367D5" w:rsidP="00A367D5">
      <w:pPr>
        <w:rPr>
          <w:sz w:val="22"/>
        </w:rPr>
      </w:pPr>
    </w:p>
    <w:p w14:paraId="28CF4529" w14:textId="77777777" w:rsidR="00A367D5" w:rsidRDefault="00557E44" w:rsidP="00A367D5">
      <w:pPr>
        <w:rPr>
          <w:sz w:val="22"/>
        </w:rPr>
      </w:pPr>
      <w:r>
        <w:rPr>
          <w:rFonts w:hint="eastAsia"/>
          <w:sz w:val="22"/>
        </w:rPr>
        <w:t>5</w:t>
      </w:r>
      <w:r w:rsidR="00A367D5">
        <w:rPr>
          <w:rFonts w:hint="eastAsia"/>
          <w:sz w:val="22"/>
        </w:rPr>
        <w:t xml:space="preserve">　復職できない場合</w:t>
      </w:r>
    </w:p>
    <w:p w14:paraId="329CEE2B" w14:textId="77777777" w:rsidR="00167927" w:rsidRPr="00167927" w:rsidRDefault="00A367D5" w:rsidP="00970DC5">
      <w:pPr>
        <w:ind w:leftChars="100" w:left="210" w:firstLineChars="100" w:firstLine="220"/>
        <w:rPr>
          <w:sz w:val="22"/>
        </w:rPr>
      </w:pPr>
      <w:r>
        <w:rPr>
          <w:rFonts w:hint="eastAsia"/>
          <w:sz w:val="22"/>
        </w:rPr>
        <w:t>休職期間満了日</w:t>
      </w:r>
      <w:r w:rsidR="00167927">
        <w:rPr>
          <w:rFonts w:hint="eastAsia"/>
          <w:sz w:val="22"/>
        </w:rPr>
        <w:t>（</w:t>
      </w:r>
      <w:r w:rsidR="009508B7">
        <w:rPr>
          <w:rFonts w:hint="eastAsia"/>
          <w:sz w:val="22"/>
        </w:rPr>
        <w:t xml:space="preserve">令和　　</w:t>
      </w:r>
      <w:r w:rsidR="00167927">
        <w:rPr>
          <w:rFonts w:hint="eastAsia"/>
          <w:sz w:val="22"/>
        </w:rPr>
        <w:t>年</w:t>
      </w:r>
      <w:r w:rsidR="009508B7">
        <w:rPr>
          <w:rFonts w:hint="eastAsia"/>
          <w:sz w:val="22"/>
        </w:rPr>
        <w:t xml:space="preserve">　　</w:t>
      </w:r>
      <w:r w:rsidR="00167927">
        <w:rPr>
          <w:rFonts w:hint="eastAsia"/>
          <w:sz w:val="22"/>
        </w:rPr>
        <w:t>月</w:t>
      </w:r>
      <w:r w:rsidR="009508B7">
        <w:rPr>
          <w:rFonts w:hint="eastAsia"/>
          <w:sz w:val="22"/>
        </w:rPr>
        <w:t xml:space="preserve">　　</w:t>
      </w:r>
      <w:r w:rsidR="00A91F18">
        <w:rPr>
          <w:rFonts w:hint="eastAsia"/>
          <w:sz w:val="22"/>
        </w:rPr>
        <w:t>日）</w:t>
      </w:r>
      <w:r>
        <w:rPr>
          <w:rFonts w:hint="eastAsia"/>
          <w:sz w:val="22"/>
        </w:rPr>
        <w:t>において傷病が治癒せず就業が困難</w:t>
      </w:r>
      <w:r w:rsidR="00167927">
        <w:rPr>
          <w:rFonts w:hint="eastAsia"/>
          <w:sz w:val="22"/>
        </w:rPr>
        <w:t>等</w:t>
      </w:r>
      <w:r>
        <w:rPr>
          <w:rFonts w:hint="eastAsia"/>
          <w:sz w:val="22"/>
        </w:rPr>
        <w:t>である場合は、就業規則第</w:t>
      </w:r>
      <w:r w:rsidR="009508B7">
        <w:rPr>
          <w:rFonts w:hint="eastAsia"/>
          <w:sz w:val="22"/>
        </w:rPr>
        <w:t>○○</w:t>
      </w:r>
      <w:r>
        <w:rPr>
          <w:rFonts w:hint="eastAsia"/>
          <w:sz w:val="22"/>
        </w:rPr>
        <w:t>条により自然退職扱いとなります。</w:t>
      </w:r>
    </w:p>
    <w:p w14:paraId="4969AAE8" w14:textId="77777777" w:rsidR="00A367D5" w:rsidRPr="00970DC5" w:rsidRDefault="00A367D5" w:rsidP="00A367D5">
      <w:pPr>
        <w:rPr>
          <w:sz w:val="22"/>
        </w:rPr>
      </w:pPr>
    </w:p>
    <w:p w14:paraId="75CE6477" w14:textId="77777777" w:rsidR="00A367D5" w:rsidRDefault="00557E44" w:rsidP="00A367D5">
      <w:pPr>
        <w:rPr>
          <w:sz w:val="22"/>
        </w:rPr>
      </w:pPr>
      <w:r>
        <w:rPr>
          <w:rFonts w:hint="eastAsia"/>
          <w:sz w:val="22"/>
        </w:rPr>
        <w:t>6</w:t>
      </w:r>
      <w:r w:rsidR="00A367D5">
        <w:rPr>
          <w:rFonts w:hint="eastAsia"/>
          <w:sz w:val="22"/>
        </w:rPr>
        <w:t xml:space="preserve">　その他</w:t>
      </w:r>
    </w:p>
    <w:p w14:paraId="09F10F70" w14:textId="77777777" w:rsidR="006D2447" w:rsidRPr="005D7905" w:rsidRDefault="00A367D5" w:rsidP="006D2447">
      <w:pPr>
        <w:ind w:firstLineChars="100" w:firstLine="220"/>
        <w:rPr>
          <w:sz w:val="22"/>
        </w:rPr>
      </w:pPr>
      <w:r>
        <w:rPr>
          <w:rFonts w:hint="eastAsia"/>
          <w:sz w:val="22"/>
        </w:rPr>
        <w:t>・休職期間中、賃金は支給されません</w:t>
      </w:r>
      <w:r w:rsidR="006D2447">
        <w:rPr>
          <w:rFonts w:hint="eastAsia"/>
          <w:sz w:val="22"/>
        </w:rPr>
        <w:t>。</w:t>
      </w:r>
    </w:p>
    <w:p w14:paraId="7FE9E5DE" w14:textId="77777777" w:rsidR="00A367D5" w:rsidRDefault="00A367D5" w:rsidP="005D7905">
      <w:pPr>
        <w:ind w:firstLineChars="100" w:firstLine="220"/>
        <w:rPr>
          <w:sz w:val="22"/>
        </w:rPr>
      </w:pPr>
      <w:r>
        <w:rPr>
          <w:rFonts w:hint="eastAsia"/>
          <w:sz w:val="22"/>
        </w:rPr>
        <w:t>・何かご不明な点がありましたら、遠慮なくお問い合わせください。</w:t>
      </w:r>
    </w:p>
    <w:p w14:paraId="4B247FF7" w14:textId="77777777" w:rsidR="00A367D5" w:rsidRDefault="00A367D5" w:rsidP="00A367D5">
      <w:pPr>
        <w:ind w:firstLineChars="100" w:firstLine="220"/>
        <w:rPr>
          <w:sz w:val="22"/>
        </w:rPr>
      </w:pPr>
    </w:p>
    <w:p w14:paraId="524E0C8F" w14:textId="77777777" w:rsidR="00254249" w:rsidRDefault="00A367D5" w:rsidP="00651B29">
      <w:pPr>
        <w:ind w:firstLineChars="100" w:firstLine="220"/>
      </w:pPr>
      <w:r>
        <w:rPr>
          <w:rFonts w:hint="eastAsia"/>
          <w:sz w:val="22"/>
        </w:rPr>
        <w:t>一日も早いご快癒ならびにご復帰を心よりお祈り申し上げます。　　　　　　　　　　　以上</w:t>
      </w:r>
    </w:p>
    <w:sectPr w:rsidR="00254249" w:rsidSect="00651B29">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8534" w14:textId="77777777" w:rsidR="00E162A3" w:rsidRDefault="00E162A3" w:rsidP="005D7905">
      <w:r>
        <w:separator/>
      </w:r>
    </w:p>
  </w:endnote>
  <w:endnote w:type="continuationSeparator" w:id="0">
    <w:p w14:paraId="414F5B14" w14:textId="77777777" w:rsidR="00E162A3" w:rsidRDefault="00E162A3" w:rsidP="005D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9E06" w14:textId="77777777" w:rsidR="00E162A3" w:rsidRDefault="00E162A3" w:rsidP="005D7905">
      <w:r>
        <w:separator/>
      </w:r>
    </w:p>
  </w:footnote>
  <w:footnote w:type="continuationSeparator" w:id="0">
    <w:p w14:paraId="422D6EE5" w14:textId="77777777" w:rsidR="00E162A3" w:rsidRDefault="00E162A3" w:rsidP="005D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13B"/>
    <w:multiLevelType w:val="hybridMultilevel"/>
    <w:tmpl w:val="552850A0"/>
    <w:lvl w:ilvl="0" w:tplc="B518E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D5"/>
    <w:rsid w:val="000227FC"/>
    <w:rsid w:val="00056FC2"/>
    <w:rsid w:val="00167927"/>
    <w:rsid w:val="001B2D02"/>
    <w:rsid w:val="00254249"/>
    <w:rsid w:val="002D76B6"/>
    <w:rsid w:val="00341006"/>
    <w:rsid w:val="003B125B"/>
    <w:rsid w:val="003C74A3"/>
    <w:rsid w:val="003F6A51"/>
    <w:rsid w:val="00424B98"/>
    <w:rsid w:val="00467656"/>
    <w:rsid w:val="00557E44"/>
    <w:rsid w:val="005D7905"/>
    <w:rsid w:val="006012D7"/>
    <w:rsid w:val="00651B29"/>
    <w:rsid w:val="006A6A41"/>
    <w:rsid w:val="006B6709"/>
    <w:rsid w:val="006D2447"/>
    <w:rsid w:val="006E585A"/>
    <w:rsid w:val="00827EF9"/>
    <w:rsid w:val="008A4F00"/>
    <w:rsid w:val="009508B7"/>
    <w:rsid w:val="00970DC5"/>
    <w:rsid w:val="009C7EDD"/>
    <w:rsid w:val="009D2EF3"/>
    <w:rsid w:val="00A367D5"/>
    <w:rsid w:val="00A85FA1"/>
    <w:rsid w:val="00A91F18"/>
    <w:rsid w:val="00AE1CCA"/>
    <w:rsid w:val="00B02103"/>
    <w:rsid w:val="00B17519"/>
    <w:rsid w:val="00DF1D9D"/>
    <w:rsid w:val="00DF30D3"/>
    <w:rsid w:val="00E162A3"/>
    <w:rsid w:val="00E5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AC17137"/>
  <w15:docId w15:val="{58267389-DA77-4B54-BAF3-20DA2152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905"/>
    <w:pPr>
      <w:tabs>
        <w:tab w:val="center" w:pos="4252"/>
        <w:tab w:val="right" w:pos="8504"/>
      </w:tabs>
      <w:snapToGrid w:val="0"/>
    </w:pPr>
  </w:style>
  <w:style w:type="character" w:customStyle="1" w:styleId="a4">
    <w:name w:val="ヘッダー (文字)"/>
    <w:link w:val="a3"/>
    <w:uiPriority w:val="99"/>
    <w:rsid w:val="005D7905"/>
    <w:rPr>
      <w:rFonts w:ascii="Century" w:eastAsia="ＭＳ 明朝" w:hAnsi="Century" w:cs="Times New Roman"/>
    </w:rPr>
  </w:style>
  <w:style w:type="paragraph" w:styleId="a5">
    <w:name w:val="footer"/>
    <w:basedOn w:val="a"/>
    <w:link w:val="a6"/>
    <w:uiPriority w:val="99"/>
    <w:unhideWhenUsed/>
    <w:rsid w:val="005D7905"/>
    <w:pPr>
      <w:tabs>
        <w:tab w:val="center" w:pos="4252"/>
        <w:tab w:val="right" w:pos="8504"/>
      </w:tabs>
      <w:snapToGrid w:val="0"/>
    </w:pPr>
  </w:style>
  <w:style w:type="character" w:customStyle="1" w:styleId="a6">
    <w:name w:val="フッター (文字)"/>
    <w:link w:val="a5"/>
    <w:uiPriority w:val="99"/>
    <w:rsid w:val="005D7905"/>
    <w:rPr>
      <w:rFonts w:ascii="Century" w:eastAsia="ＭＳ 明朝" w:hAnsi="Century" w:cs="Times New Roman"/>
    </w:rPr>
  </w:style>
  <w:style w:type="paragraph" w:styleId="a7">
    <w:name w:val="Date"/>
    <w:basedOn w:val="a"/>
    <w:next w:val="a"/>
    <w:link w:val="a8"/>
    <w:uiPriority w:val="99"/>
    <w:semiHidden/>
    <w:unhideWhenUsed/>
    <w:rsid w:val="003B125B"/>
  </w:style>
  <w:style w:type="character" w:customStyle="1" w:styleId="a8">
    <w:name w:val="日付 (文字)"/>
    <w:link w:val="a7"/>
    <w:uiPriority w:val="99"/>
    <w:semiHidden/>
    <w:rsid w:val="003B125B"/>
    <w:rPr>
      <w:kern w:val="2"/>
      <w:sz w:val="21"/>
      <w:szCs w:val="22"/>
    </w:rPr>
  </w:style>
  <w:style w:type="paragraph" w:styleId="a9">
    <w:name w:val="Balloon Text"/>
    <w:basedOn w:val="a"/>
    <w:link w:val="aa"/>
    <w:uiPriority w:val="99"/>
    <w:semiHidden/>
    <w:unhideWhenUsed/>
    <w:rsid w:val="00167927"/>
    <w:rPr>
      <w:rFonts w:ascii="游ゴシック Light" w:eastAsia="游ゴシック Light" w:hAnsi="游ゴシック Light"/>
      <w:sz w:val="18"/>
      <w:szCs w:val="18"/>
    </w:rPr>
  </w:style>
  <w:style w:type="character" w:customStyle="1" w:styleId="aa">
    <w:name w:val="吹き出し (文字)"/>
    <w:link w:val="a9"/>
    <w:uiPriority w:val="99"/>
    <w:semiHidden/>
    <w:rsid w:val="001679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株式会社税務研究会</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cp:lastModifiedBy>株式会社ブレインコンサルティングオフィス</cp:lastModifiedBy>
  <cp:revision>3</cp:revision>
  <cp:lastPrinted>2020-02-24T12:22:00Z</cp:lastPrinted>
  <dcterms:created xsi:type="dcterms:W3CDTF">2020-02-25T00:52:00Z</dcterms:created>
  <dcterms:modified xsi:type="dcterms:W3CDTF">2020-03-30T09:30:00Z</dcterms:modified>
</cp:coreProperties>
</file>